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412D6" w14:textId="77777777" w:rsidR="0097295C" w:rsidRDefault="0097295C" w:rsidP="007A0A76">
      <w:pPr>
        <w:pStyle w:val="Styl3"/>
        <w:framePr w:w="11370" w:h="1966" w:hRule="exact" w:wrap="auto" w:hAnchor="page" w:x="361" w:y="-1173"/>
        <w:tabs>
          <w:tab w:val="left" w:pos="1985"/>
        </w:tabs>
        <w:rPr>
          <w:color w:val="auto"/>
          <w:sz w:val="24"/>
          <w:u w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3C09A6F9" wp14:editId="595773A6">
            <wp:simplePos x="0" y="0"/>
            <wp:positionH relativeFrom="column">
              <wp:posOffset>6132830</wp:posOffset>
            </wp:positionH>
            <wp:positionV relativeFrom="paragraph">
              <wp:posOffset>-40005</wp:posOffset>
            </wp:positionV>
            <wp:extent cx="681990" cy="625475"/>
            <wp:effectExtent l="0" t="0" r="0" b="0"/>
            <wp:wrapTopAndBottom/>
            <wp:docPr id="8" name="Obrázok 8" descr="SK_729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K_729_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3F4">
        <w:rPr>
          <w:noProof/>
        </w:rPr>
        <w:object w:dxaOrig="1440" w:dyaOrig="1440" w14:anchorId="0AFC95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3.75pt;margin-top:7.7pt;width:50.9pt;height:38.4pt;z-index:251659264;mso-wrap-edited:f;mso-width-percent:0;mso-height-percent:0;mso-position-horizontal-relative:text;mso-position-vertical-relative:text;mso-width-percent:0;mso-height-percent:0">
            <v:imagedata r:id="rId8" o:title=""/>
            <w10:wrap type="topAndBottom"/>
          </v:shape>
          <o:OLEObject Type="Embed" ProgID="MS_ClipArt_Gallery" ShapeID="_x0000_s1026" DrawAspect="Content" ObjectID="_1621402808" r:id="rId9"/>
        </w:objec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5068883" wp14:editId="76AFEFDD">
            <wp:simplePos x="0" y="0"/>
            <wp:positionH relativeFrom="column">
              <wp:posOffset>5063490</wp:posOffset>
            </wp:positionH>
            <wp:positionV relativeFrom="paragraph">
              <wp:posOffset>-95250</wp:posOffset>
            </wp:positionV>
            <wp:extent cx="1000125" cy="742950"/>
            <wp:effectExtent l="0" t="0" r="0" b="0"/>
            <wp:wrapTopAndBottom/>
            <wp:docPr id="9" name="Obrázok 9" descr="91_ISO9001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1_ISO9001_rgb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  <w:sz w:val="24"/>
          <w:u w:val="none"/>
        </w:rPr>
        <w:t xml:space="preserve">                                                         </w:t>
      </w:r>
      <w:r>
        <w:rPr>
          <w:noProof/>
          <w:color w:val="auto"/>
          <w:sz w:val="24"/>
          <w:u w:val="none"/>
        </w:rPr>
        <w:drawing>
          <wp:inline distT="0" distB="0" distL="0" distR="0" wp14:anchorId="5691EF2A" wp14:editId="3790FE18">
            <wp:extent cx="574040" cy="574040"/>
            <wp:effectExtent l="0" t="0" r="0" b="0"/>
            <wp:docPr id="1" name="Obrázok 1" descr="Gütesiegel 20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ütesiegel 2008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4"/>
          <w:u w:val="none"/>
        </w:rPr>
        <w:t xml:space="preserve">                                                    </w:t>
      </w:r>
    </w:p>
    <w:p w14:paraId="598366D2" w14:textId="77777777" w:rsidR="0097295C" w:rsidRDefault="0097295C" w:rsidP="007A0A76">
      <w:pPr>
        <w:pStyle w:val="Styl3"/>
        <w:framePr w:w="11370" w:h="1966" w:hRule="exact" w:wrap="auto" w:hAnchor="page" w:x="361" w:y="-1173"/>
        <w:tabs>
          <w:tab w:val="left" w:pos="1985"/>
        </w:tabs>
        <w:jc w:val="left"/>
        <w:rPr>
          <w:rFonts w:ascii="Arial" w:hAnsi="Arial" w:cs="Arial"/>
          <w:color w:val="auto"/>
          <w:sz w:val="24"/>
          <w:szCs w:val="24"/>
          <w:u w:val="none"/>
        </w:rPr>
      </w:pPr>
      <w:r>
        <w:rPr>
          <w:color w:val="auto"/>
          <w:u w:val="none"/>
        </w:rPr>
        <w:t xml:space="preserve">                            </w:t>
      </w:r>
      <w:r>
        <w:rPr>
          <w:color w:val="auto"/>
          <w:u w:val="none"/>
        </w:rPr>
        <w:tab/>
      </w:r>
      <w:r>
        <w:rPr>
          <w:rFonts w:ascii="Arial" w:hAnsi="Arial" w:cs="Arial"/>
          <w:color w:val="auto"/>
          <w:sz w:val="24"/>
          <w:szCs w:val="24"/>
          <w:u w:val="none"/>
        </w:rPr>
        <w:t xml:space="preserve">WINFER spol. s </w:t>
      </w:r>
      <w:proofErr w:type="spellStart"/>
      <w:r>
        <w:rPr>
          <w:rFonts w:ascii="Arial" w:hAnsi="Arial" w:cs="Arial"/>
          <w:color w:val="auto"/>
          <w:sz w:val="24"/>
          <w:szCs w:val="24"/>
          <w:u w:val="none"/>
        </w:rPr>
        <w:t>r.o</w:t>
      </w:r>
      <w:proofErr w:type="spellEnd"/>
      <w:r>
        <w:rPr>
          <w:rFonts w:ascii="Arial" w:hAnsi="Arial" w:cs="Arial"/>
          <w:color w:val="auto"/>
          <w:sz w:val="24"/>
          <w:szCs w:val="24"/>
          <w:u w:val="none"/>
        </w:rPr>
        <w:t>.</w:t>
      </w:r>
      <w:r>
        <w:rPr>
          <w:rFonts w:ascii="Arial" w:hAnsi="Arial" w:cs="Arial"/>
          <w:b w:val="0"/>
          <w:color w:val="auto"/>
          <w:sz w:val="24"/>
          <w:szCs w:val="24"/>
          <w:u w:val="none"/>
        </w:rPr>
        <w:t xml:space="preserve">  </w:t>
      </w:r>
    </w:p>
    <w:p w14:paraId="210C6048" w14:textId="77777777" w:rsidR="0097295C" w:rsidRDefault="0097295C" w:rsidP="007A0A76">
      <w:pPr>
        <w:pStyle w:val="Styl3"/>
        <w:framePr w:w="11370" w:h="1966" w:hRule="exact" w:wrap="auto" w:hAnchor="page" w:x="361" w:y="-1173"/>
        <w:tabs>
          <w:tab w:val="left" w:pos="1985"/>
        </w:tabs>
        <w:jc w:val="left"/>
        <w:rPr>
          <w:rFonts w:ascii="Arial" w:hAnsi="Arial" w:cs="Arial"/>
          <w:b w:val="0"/>
          <w:color w:val="auto"/>
          <w:sz w:val="24"/>
          <w:szCs w:val="24"/>
          <w:u w:val="none"/>
        </w:rPr>
      </w:pPr>
      <w:r>
        <w:rPr>
          <w:rFonts w:ascii="Arial" w:hAnsi="Arial" w:cs="Arial"/>
          <w:color w:val="auto"/>
          <w:sz w:val="24"/>
          <w:szCs w:val="24"/>
          <w:u w:val="none"/>
        </w:rPr>
        <w:t xml:space="preserve">               </w:t>
      </w:r>
      <w:r>
        <w:rPr>
          <w:rFonts w:ascii="Arial" w:hAnsi="Arial" w:cs="Arial"/>
          <w:b w:val="0"/>
          <w:color w:val="auto"/>
          <w:sz w:val="24"/>
          <w:szCs w:val="24"/>
          <w:u w:val="none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  <w:u w:val="none"/>
        </w:rPr>
        <w:tab/>
      </w:r>
      <w:r>
        <w:rPr>
          <w:rFonts w:ascii="Arial" w:hAnsi="Arial" w:cs="Arial"/>
          <w:color w:val="auto"/>
          <w:sz w:val="24"/>
          <w:szCs w:val="24"/>
          <w:u w:val="none"/>
        </w:rPr>
        <w:t xml:space="preserve">Výroba a montáž oceľových konštrukcií                                                         </w:t>
      </w:r>
    </w:p>
    <w:p w14:paraId="72D66366" w14:textId="77777777" w:rsidR="0097295C" w:rsidRDefault="0097295C" w:rsidP="007A0A76">
      <w:pPr>
        <w:pStyle w:val="Styl3"/>
        <w:framePr w:w="11370" w:h="1966" w:hRule="exact" w:wrap="auto" w:hAnchor="page" w:x="361" w:y="-1173"/>
        <w:rPr>
          <w:b w:val="0"/>
          <w:color w:val="auto"/>
          <w:sz w:val="22"/>
          <w:u w:val="none"/>
        </w:rPr>
      </w:pPr>
    </w:p>
    <w:p w14:paraId="25B03791" w14:textId="77777777" w:rsidR="0097295C" w:rsidRDefault="0097295C" w:rsidP="007A0A76">
      <w:pPr>
        <w:pStyle w:val="Styl3"/>
        <w:framePr w:w="11370" w:h="1966" w:hRule="exact" w:wrap="auto" w:hAnchor="page" w:x="361" w:y="-1173"/>
        <w:pBdr>
          <w:top w:val="threeDEngrave" w:sz="24" w:space="1" w:color="auto"/>
        </w:pBdr>
        <w:jc w:val="both"/>
        <w:rPr>
          <w:color w:val="auto"/>
          <w:sz w:val="22"/>
          <w:u w:val="none"/>
        </w:rPr>
      </w:pPr>
    </w:p>
    <w:p w14:paraId="745084B9" w14:textId="77777777" w:rsidR="0097295C" w:rsidRDefault="0097295C" w:rsidP="007A0A76">
      <w:pPr>
        <w:pStyle w:val="Styl3"/>
        <w:framePr w:w="11370" w:h="1966" w:hRule="exact" w:wrap="auto" w:hAnchor="page" w:x="361" w:y="-1173"/>
        <w:rPr>
          <w:b w:val="0"/>
          <w:color w:val="auto"/>
          <w:sz w:val="22"/>
          <w:u w:val="none"/>
        </w:rPr>
      </w:pPr>
    </w:p>
    <w:p w14:paraId="50009F3F" w14:textId="77777777" w:rsidR="0097295C" w:rsidRDefault="0097295C" w:rsidP="007A0A76">
      <w:pPr>
        <w:pStyle w:val="Styl3"/>
        <w:framePr w:w="11370" w:h="1966" w:hRule="exact" w:wrap="auto" w:hAnchor="page" w:x="361" w:y="-1173"/>
        <w:tabs>
          <w:tab w:val="clear" w:pos="3969"/>
        </w:tabs>
        <w:rPr>
          <w:b w:val="0"/>
          <w:color w:val="auto"/>
          <w:sz w:val="22"/>
          <w:u w:val="none"/>
        </w:rPr>
      </w:pPr>
    </w:p>
    <w:p w14:paraId="42EA1F69" w14:textId="77777777" w:rsidR="0097295C" w:rsidRDefault="0097295C" w:rsidP="007A0A76">
      <w:pPr>
        <w:pStyle w:val="Styl3"/>
        <w:framePr w:w="11370" w:h="1966" w:hRule="exact" w:wrap="auto" w:hAnchor="page" w:x="361" w:y="-1173"/>
        <w:pBdr>
          <w:top w:val="dashDotStroked" w:sz="24" w:space="1" w:color="auto"/>
        </w:pBdr>
        <w:rPr>
          <w:b w:val="0"/>
          <w:color w:val="auto"/>
          <w:u w:val="none"/>
        </w:rPr>
      </w:pPr>
    </w:p>
    <w:p w14:paraId="7EFF724D" w14:textId="77777777" w:rsidR="0097295C" w:rsidRDefault="0097295C" w:rsidP="0016076E">
      <w:pPr>
        <w:tabs>
          <w:tab w:val="left" w:pos="6804"/>
        </w:tabs>
        <w:spacing w:after="0" w:line="240" w:lineRule="auto"/>
        <w:rPr>
          <w:rFonts w:ascii="Franklin Gothic Medium" w:hAnsi="Franklin Gothic Medium"/>
          <w:b/>
          <w:sz w:val="24"/>
          <w:szCs w:val="24"/>
        </w:rPr>
      </w:pPr>
    </w:p>
    <w:p w14:paraId="6AADAEBF" w14:textId="5DEA33D5" w:rsidR="0016076E" w:rsidRPr="0097295C" w:rsidRDefault="0016076E" w:rsidP="0016076E">
      <w:pPr>
        <w:tabs>
          <w:tab w:val="left" w:pos="6804"/>
        </w:tabs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97295C">
        <w:rPr>
          <w:rFonts w:ascii="Franklin Gothic Medium" w:hAnsi="Franklin Gothic Medium"/>
          <w:b/>
          <w:sz w:val="24"/>
          <w:szCs w:val="24"/>
        </w:rPr>
        <w:t>Príloha č. 1</w:t>
      </w:r>
      <w:r w:rsidR="0097295C">
        <w:rPr>
          <w:rFonts w:ascii="Franklin Gothic Medium" w:hAnsi="Franklin Gothic Medium"/>
          <w:b/>
          <w:sz w:val="24"/>
          <w:szCs w:val="24"/>
        </w:rPr>
        <w:t xml:space="preserve">  Výzv</w:t>
      </w:r>
      <w:r w:rsidR="00A628E4">
        <w:rPr>
          <w:rFonts w:ascii="Franklin Gothic Medium" w:hAnsi="Franklin Gothic Medium"/>
          <w:b/>
          <w:sz w:val="24"/>
          <w:szCs w:val="24"/>
        </w:rPr>
        <w:t>y</w:t>
      </w:r>
      <w:r w:rsidR="0097295C">
        <w:rPr>
          <w:rFonts w:ascii="Franklin Gothic Medium" w:hAnsi="Franklin Gothic Medium"/>
          <w:b/>
          <w:sz w:val="24"/>
          <w:szCs w:val="24"/>
        </w:rPr>
        <w:t xml:space="preserve"> na predloženie cenovej ponuky </w:t>
      </w:r>
    </w:p>
    <w:p w14:paraId="7206922D" w14:textId="77777777" w:rsidR="0016076E" w:rsidRDefault="0016076E" w:rsidP="0016076E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</w:rPr>
      </w:pPr>
    </w:p>
    <w:p w14:paraId="0122B359" w14:textId="23AD9CBB" w:rsidR="0016076E" w:rsidRPr="0097295C" w:rsidRDefault="0016076E" w:rsidP="0097295C">
      <w:pPr>
        <w:tabs>
          <w:tab w:val="left" w:pos="1440"/>
        </w:tabs>
        <w:jc w:val="center"/>
        <w:rPr>
          <w:rFonts w:ascii="Franklin Gothic Book" w:hAnsi="Franklin Gothic Book" w:cs="Calibri"/>
          <w:b/>
          <w:bCs/>
          <w:sz w:val="24"/>
          <w:szCs w:val="24"/>
        </w:rPr>
      </w:pPr>
      <w:r w:rsidRPr="0097295C">
        <w:rPr>
          <w:rFonts w:ascii="Franklin Gothic Book" w:hAnsi="Franklin Gothic Book" w:cs="Calibri"/>
          <w:b/>
          <w:bCs/>
          <w:sz w:val="24"/>
          <w:szCs w:val="24"/>
        </w:rPr>
        <w:t>Návrh uchádzača na plnenie kritérií</w:t>
      </w:r>
    </w:p>
    <w:p w14:paraId="2B471F7F" w14:textId="77777777" w:rsidR="0016076E" w:rsidRPr="00F45E79" w:rsidRDefault="0016076E" w:rsidP="0016076E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62900D86" w14:textId="77777777" w:rsidR="0016076E" w:rsidRPr="00F45E79" w:rsidRDefault="0016076E" w:rsidP="0016076E">
      <w:pPr>
        <w:pStyle w:val="Zkladntext"/>
        <w:rPr>
          <w:rFonts w:ascii="Franklin Gothic Book" w:hAnsi="Franklin Gothic Book" w:cs="Calibri"/>
          <w:sz w:val="20"/>
        </w:rPr>
      </w:pPr>
      <w:r w:rsidRPr="00F45E79">
        <w:rPr>
          <w:rFonts w:ascii="Franklin Gothic Book" w:hAnsi="Franklin Gothic Book" w:cs="Calibri"/>
          <w:sz w:val="20"/>
        </w:rPr>
        <w:t>Názov alebo obchodné meno uchádzača:</w:t>
      </w:r>
    </w:p>
    <w:p w14:paraId="4B63B079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4A75EB92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8DB232C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  <w:bookmarkStart w:id="0" w:name="_GoBack"/>
      <w:bookmarkEnd w:id="0"/>
    </w:p>
    <w:p w14:paraId="79E10E5F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Adresa alebo sídlo uchádzača:</w:t>
      </w:r>
    </w:p>
    <w:p w14:paraId="49F145FA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48165E36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D292805" w14:textId="77777777" w:rsidR="0016076E" w:rsidRPr="00F45E79" w:rsidRDefault="0016076E" w:rsidP="0016076E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4EF0F898" w14:textId="77777777" w:rsidR="0016076E" w:rsidRDefault="0016076E" w:rsidP="0016076E">
      <w:pPr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Platca DPH áno/ nie</w:t>
      </w:r>
      <w:r>
        <w:rPr>
          <w:rFonts w:ascii="Franklin Gothic Book" w:hAnsi="Franklin Gothic Book" w:cs="Calibri"/>
          <w:sz w:val="20"/>
          <w:szCs w:val="20"/>
          <w:vertAlign w:val="superscript"/>
        </w:rPr>
        <w:t xml:space="preserve">1 </w:t>
      </w:r>
      <w:r>
        <w:rPr>
          <w:rFonts w:ascii="Franklin Gothic Book" w:hAnsi="Franklin Gothic Book" w:cs="Calibri"/>
          <w:sz w:val="20"/>
          <w:szCs w:val="20"/>
        </w:rPr>
        <w:t>………………………………</w:t>
      </w:r>
    </w:p>
    <w:p w14:paraId="0D7DC294" w14:textId="77777777" w:rsidR="0016076E" w:rsidRPr="00AB6A34" w:rsidRDefault="0016076E" w:rsidP="0016076E">
      <w:pPr>
        <w:rPr>
          <w:rFonts w:ascii="Franklin Gothic Book" w:hAnsi="Franklin Gothic Book" w:cs="Calibri"/>
          <w:sz w:val="20"/>
          <w:szCs w:val="20"/>
        </w:rPr>
      </w:pPr>
    </w:p>
    <w:p w14:paraId="2C9E55B3" w14:textId="77777777" w:rsidR="0016076E" w:rsidRPr="00AB6A34" w:rsidRDefault="0016076E" w:rsidP="0016076E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AB6A34">
        <w:rPr>
          <w:rFonts w:ascii="Franklin Gothic Book" w:hAnsi="Franklin Gothic Book" w:cs="Calibri"/>
          <w:b/>
          <w:sz w:val="20"/>
          <w:szCs w:val="20"/>
        </w:rPr>
        <w:t>Spôsob stanovenia ceny</w:t>
      </w:r>
    </w:p>
    <w:p w14:paraId="514A74C4" w14:textId="77777777" w:rsidR="0016076E" w:rsidRPr="00AB6A34" w:rsidRDefault="0016076E" w:rsidP="0016076E">
      <w:pPr>
        <w:pStyle w:val="Odsekzoznamu"/>
        <w:spacing w:before="120"/>
        <w:ind w:left="360"/>
        <w:jc w:val="both"/>
        <w:rPr>
          <w:rFonts w:ascii="Arial Narrow" w:hAnsi="Arial Narrow" w:cs="Arial"/>
          <w:b/>
          <w:i/>
        </w:rPr>
      </w:pPr>
    </w:p>
    <w:tbl>
      <w:tblPr>
        <w:tblW w:w="81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1700"/>
        <w:gridCol w:w="850"/>
        <w:gridCol w:w="1842"/>
      </w:tblGrid>
      <w:tr w:rsidR="0016076E" w:rsidRPr="0045199B" w14:paraId="6CA2C5DE" w14:textId="77777777" w:rsidTr="00716BA6">
        <w:trPr>
          <w:trHeight w:val="51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06E5AA5" w14:textId="77777777" w:rsidR="0016076E" w:rsidRPr="0045199B" w:rsidRDefault="0016076E" w:rsidP="00716BA6">
            <w:pPr>
              <w:spacing w:before="240" w:after="12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45199B">
              <w:rPr>
                <w:rFonts w:ascii="Calibri" w:hAnsi="Calibri" w:cs="Calibri"/>
                <w:b/>
                <w:color w:val="000000" w:themeColor="text1"/>
              </w:rPr>
              <w:t>Položka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9844CF" w14:textId="77777777" w:rsidR="0016076E" w:rsidRPr="0045199B" w:rsidRDefault="0016076E" w:rsidP="00716BA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99B">
              <w:rPr>
                <w:rFonts w:ascii="Calibri" w:hAnsi="Calibri" w:cs="Calibri"/>
                <w:b/>
                <w:bCs/>
                <w:color w:val="000000" w:themeColor="text1"/>
              </w:rPr>
              <w:t>Celková cena v EUR 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0947D03" w14:textId="77777777" w:rsidR="0016076E" w:rsidRPr="0045199B" w:rsidRDefault="0016076E" w:rsidP="00716BA6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E448DC">
              <w:rPr>
                <w:rFonts w:ascii="Calibri" w:hAnsi="Calibri" w:cs="Calibri"/>
                <w:b/>
                <w:color w:val="000000" w:themeColor="text1"/>
              </w:rPr>
              <w:t>Sadzba</w:t>
            </w:r>
            <w:r w:rsidRPr="0045199B">
              <w:rPr>
                <w:rFonts w:ascii="Calibri" w:hAnsi="Calibri" w:cs="Calibri"/>
                <w:b/>
                <w:color w:val="000000" w:themeColor="text1"/>
              </w:rPr>
              <w:t xml:space="preserve">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8C9E53" w14:textId="77777777" w:rsidR="0016076E" w:rsidRPr="0045199B" w:rsidRDefault="0016076E" w:rsidP="00716BA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99B">
              <w:rPr>
                <w:rFonts w:ascii="Calibri" w:hAnsi="Calibri" w:cs="Calibri"/>
                <w:b/>
                <w:bCs/>
                <w:color w:val="000000" w:themeColor="text1"/>
              </w:rPr>
              <w:t>Celková cena v EUR s DPH</w:t>
            </w:r>
          </w:p>
        </w:tc>
      </w:tr>
      <w:tr w:rsidR="0016076E" w:rsidRPr="0045199B" w14:paraId="3E9773E4" w14:textId="77777777" w:rsidTr="00716BA6">
        <w:trPr>
          <w:trHeight w:val="71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8DCF2F" w14:textId="77777777" w:rsidR="0016076E" w:rsidRPr="0037582B" w:rsidRDefault="0016076E" w:rsidP="00716BA6">
            <w:pPr>
              <w:pStyle w:val="Hlavika"/>
              <w:spacing w:before="120" w:line="80" w:lineRule="atLeast"/>
              <w:ind w:left="360"/>
              <w:jc w:val="both"/>
              <w:outlineLvl w:val="0"/>
              <w:rPr>
                <w:rFonts w:ascii="Franklin Gothic Medium" w:hAnsi="Franklin Gothic Medium" w:cs="Arial"/>
                <w:b/>
              </w:rPr>
            </w:pPr>
            <w:r>
              <w:rPr>
                <w:b/>
              </w:rPr>
              <w:t xml:space="preserve">CNC </w:t>
            </w:r>
            <w:proofErr w:type="spellStart"/>
            <w:r>
              <w:rPr>
                <w:b/>
              </w:rPr>
              <w:t>Pílovŕtacie</w:t>
            </w:r>
            <w:proofErr w:type="spellEnd"/>
            <w:r>
              <w:rPr>
                <w:b/>
              </w:rPr>
              <w:t xml:space="preserve"> centrum</w:t>
            </w:r>
          </w:p>
          <w:p w14:paraId="4A520987" w14:textId="77777777" w:rsidR="0016076E" w:rsidRPr="00AB6A34" w:rsidRDefault="0016076E" w:rsidP="00716BA6">
            <w:pPr>
              <w:pStyle w:val="Hlavika"/>
              <w:spacing w:before="120" w:line="80" w:lineRule="atLeast"/>
              <w:jc w:val="both"/>
              <w:outlineLvl w:val="0"/>
              <w:rPr>
                <w:rFonts w:ascii="Franklin Gothic Medium" w:hAnsi="Franklin Gothic Medium" w:cs="Arial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8445683" w14:textId="77777777" w:rsidR="0016076E" w:rsidRPr="0045199B" w:rsidRDefault="0016076E" w:rsidP="00716BA6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0B7AA99" w14:textId="77777777" w:rsidR="0016076E" w:rsidRPr="0045199B" w:rsidRDefault="0016076E" w:rsidP="00716BA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185C3E" w14:textId="77777777" w:rsidR="0016076E" w:rsidRPr="0045199B" w:rsidRDefault="0016076E" w:rsidP="00716BA6">
            <w:pPr>
              <w:jc w:val="both"/>
              <w:rPr>
                <w:sz w:val="20"/>
                <w:szCs w:val="20"/>
              </w:rPr>
            </w:pPr>
          </w:p>
        </w:tc>
      </w:tr>
    </w:tbl>
    <w:p w14:paraId="38009C8E" w14:textId="77777777" w:rsidR="0016076E" w:rsidRDefault="0016076E" w:rsidP="0097295C">
      <w:pPr>
        <w:spacing w:before="120"/>
        <w:rPr>
          <w:rFonts w:ascii="Arial Narrow" w:hAnsi="Arial Narrow" w:cs="Arial"/>
        </w:rPr>
      </w:pPr>
    </w:p>
    <w:p w14:paraId="0A82B6A6" w14:textId="77777777" w:rsidR="0016076E" w:rsidRPr="00AB6A34" w:rsidRDefault="0016076E" w:rsidP="0016076E">
      <w:pPr>
        <w:spacing w:before="120"/>
        <w:jc w:val="center"/>
        <w:rPr>
          <w:rFonts w:ascii="Arial Narrow" w:hAnsi="Arial Narrow" w:cs="Arial"/>
        </w:rPr>
      </w:pPr>
      <w:r w:rsidRPr="00AB6A34">
        <w:rPr>
          <w:rFonts w:ascii="Arial Narrow" w:hAnsi="Arial Narrow" w:cs="Arial"/>
        </w:rPr>
        <w:t xml:space="preserve">                                                                                                           </w:t>
      </w:r>
    </w:p>
    <w:tbl>
      <w:tblPr>
        <w:tblStyle w:val="Mriekatabuky"/>
        <w:tblW w:w="0" w:type="auto"/>
        <w:tblInd w:w="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4253"/>
      </w:tblGrid>
      <w:tr w:rsidR="0016076E" w:rsidRPr="00115992" w14:paraId="3D702917" w14:textId="77777777" w:rsidTr="00716BA6">
        <w:trPr>
          <w:trHeight w:val="397"/>
        </w:trPr>
        <w:tc>
          <w:tcPr>
            <w:tcW w:w="1375" w:type="dxa"/>
            <w:vAlign w:val="center"/>
          </w:tcPr>
          <w:p w14:paraId="53A5C795" w14:textId="77777777" w:rsidR="0016076E" w:rsidRPr="00115992" w:rsidRDefault="0016076E" w:rsidP="00716BA6">
            <w:pPr>
              <w:tabs>
                <w:tab w:val="left" w:pos="2268"/>
              </w:tabs>
              <w:jc w:val="right"/>
              <w:rPr>
                <w:rFonts w:ascii="Franklin Gothic Book" w:hAnsi="Franklin Gothic Book" w:cs="Calibri"/>
                <w:i/>
                <w:sz w:val="20"/>
                <w:szCs w:val="20"/>
              </w:rPr>
            </w:pPr>
            <w:r w:rsidRPr="00115992">
              <w:rPr>
                <w:rFonts w:ascii="Franklin Gothic Book" w:hAnsi="Franklin Gothic Book" w:cs="Calibri"/>
                <w:i/>
                <w:sz w:val="20"/>
                <w:szCs w:val="20"/>
              </w:rPr>
              <w:t>dátum: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shd w:val="clear" w:color="auto" w:fill="D9E2F3" w:themeFill="accent1" w:themeFillTint="33"/>
            <w:vAlign w:val="center"/>
          </w:tcPr>
          <w:p w14:paraId="19E691B2" w14:textId="77777777" w:rsidR="0016076E" w:rsidRPr="00115992" w:rsidRDefault="0016076E" w:rsidP="00716BA6">
            <w:pPr>
              <w:tabs>
                <w:tab w:val="left" w:pos="2268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</w:p>
        </w:tc>
      </w:tr>
      <w:tr w:rsidR="0016076E" w:rsidRPr="00115992" w14:paraId="667E78EF" w14:textId="77777777" w:rsidTr="00716BA6">
        <w:trPr>
          <w:trHeight w:val="979"/>
        </w:trPr>
        <w:tc>
          <w:tcPr>
            <w:tcW w:w="1375" w:type="dxa"/>
            <w:vAlign w:val="center"/>
          </w:tcPr>
          <w:p w14:paraId="12E51F84" w14:textId="77777777" w:rsidR="0016076E" w:rsidRPr="00115992" w:rsidRDefault="0016076E" w:rsidP="00716BA6">
            <w:pPr>
              <w:tabs>
                <w:tab w:val="left" w:pos="2268"/>
              </w:tabs>
              <w:jc w:val="right"/>
              <w:rPr>
                <w:rFonts w:ascii="Franklin Gothic Book" w:hAnsi="Franklin Gothic Book" w:cs="Calibri"/>
                <w:i/>
                <w:sz w:val="20"/>
                <w:szCs w:val="20"/>
              </w:rPr>
            </w:pPr>
            <w:r w:rsidRPr="00115992">
              <w:rPr>
                <w:rFonts w:ascii="Franklin Gothic Book" w:hAnsi="Franklin Gothic Book" w:cs="Calibri"/>
                <w:i/>
                <w:sz w:val="20"/>
                <w:szCs w:val="20"/>
              </w:rPr>
              <w:t>podpis: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E2F3" w:themeFill="accent1" w:themeFillTint="33"/>
            <w:vAlign w:val="center"/>
          </w:tcPr>
          <w:p w14:paraId="7AF6BB5B" w14:textId="77777777" w:rsidR="0016076E" w:rsidRPr="00115992" w:rsidRDefault="0016076E" w:rsidP="00716BA6">
            <w:pPr>
              <w:tabs>
                <w:tab w:val="left" w:pos="2268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</w:p>
        </w:tc>
      </w:tr>
    </w:tbl>
    <w:p w14:paraId="1CF251CD" w14:textId="77777777" w:rsidR="0016076E" w:rsidRPr="00115992" w:rsidRDefault="0016076E" w:rsidP="0016076E">
      <w:r w:rsidRPr="00115992">
        <w:t>_______________________</w:t>
      </w:r>
    </w:p>
    <w:p w14:paraId="1738EB4F" w14:textId="77777777" w:rsidR="0016076E" w:rsidRPr="00115992" w:rsidRDefault="0016076E" w:rsidP="0016076E">
      <w:pPr>
        <w:rPr>
          <w:rFonts w:ascii="Arial" w:eastAsia="Calibri" w:hAnsi="Arial"/>
          <w:sz w:val="20"/>
          <w:szCs w:val="20"/>
        </w:rPr>
      </w:pPr>
      <w:r w:rsidRPr="00115992">
        <w:rPr>
          <w:rFonts w:ascii="Arial" w:eastAsia="Calibri" w:hAnsi="Arial"/>
          <w:sz w:val="20"/>
          <w:szCs w:val="20"/>
          <w:vertAlign w:val="superscript"/>
        </w:rPr>
        <w:footnoteRef/>
      </w:r>
      <w:r w:rsidRPr="00115992">
        <w:rPr>
          <w:rFonts w:ascii="Arial" w:eastAsia="Calibri" w:hAnsi="Arial"/>
          <w:sz w:val="20"/>
          <w:szCs w:val="20"/>
        </w:rPr>
        <w:t xml:space="preserve"> </w:t>
      </w:r>
      <w:r w:rsidRPr="00115992">
        <w:rPr>
          <w:rFonts w:ascii="Arial" w:eastAsia="Calibri" w:hAnsi="Arial"/>
          <w:sz w:val="16"/>
          <w:szCs w:val="16"/>
        </w:rPr>
        <w:t>uviesť relevantné</w:t>
      </w:r>
    </w:p>
    <w:p w14:paraId="1019122D" w14:textId="77777777" w:rsidR="0016076E" w:rsidRPr="00F45E79" w:rsidRDefault="0016076E" w:rsidP="0016076E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</w:r>
    </w:p>
    <w:p w14:paraId="2CDB0F3B" w14:textId="77777777" w:rsidR="0016076E" w:rsidRPr="00F45E79" w:rsidRDefault="0016076E" w:rsidP="0016076E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AE41DD4" w14:textId="77777777" w:rsidR="0016076E" w:rsidRPr="00F45E79" w:rsidRDefault="0016076E" w:rsidP="0016076E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4C592E39" w14:textId="77777777" w:rsidR="0016076E" w:rsidRPr="00F45E79" w:rsidRDefault="0016076E" w:rsidP="0016076E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44F233E" w14:textId="77777777" w:rsidR="0016076E" w:rsidRPr="00F45E79" w:rsidRDefault="0016076E" w:rsidP="0016076E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B07AF88" w14:textId="77777777" w:rsidR="0016076E" w:rsidRPr="006E6EC6" w:rsidRDefault="0016076E" w:rsidP="0016076E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  <w:t>Podpis uchádzača</w:t>
      </w:r>
    </w:p>
    <w:p w14:paraId="743D4966" w14:textId="77777777" w:rsidR="00CB4A75" w:rsidRDefault="00CB4A75" w:rsidP="00115992">
      <w:pPr>
        <w:spacing w:after="0" w:line="240" w:lineRule="auto"/>
        <w:jc w:val="center"/>
        <w:rPr>
          <w:rFonts w:ascii="Franklin Gothic Book" w:hAnsi="Franklin Gothic Book"/>
          <w:b/>
          <w:sz w:val="36"/>
        </w:rPr>
      </w:pPr>
    </w:p>
    <w:sectPr w:rsidR="00CB4A75" w:rsidSect="00B67013">
      <w:headerReference w:type="default" r:id="rId12"/>
      <w:pgSz w:w="11906" w:h="16838"/>
      <w:pgMar w:top="141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640BB" w14:textId="77777777" w:rsidR="00BA43F4" w:rsidRDefault="00BA43F4" w:rsidP="00115992">
      <w:pPr>
        <w:spacing w:after="0" w:line="240" w:lineRule="auto"/>
      </w:pPr>
      <w:r>
        <w:separator/>
      </w:r>
    </w:p>
  </w:endnote>
  <w:endnote w:type="continuationSeparator" w:id="0">
    <w:p w14:paraId="18ECEB14" w14:textId="77777777" w:rsidR="00BA43F4" w:rsidRDefault="00BA43F4" w:rsidP="0011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08806" w14:textId="77777777" w:rsidR="00BA43F4" w:rsidRDefault="00BA43F4" w:rsidP="00115992">
      <w:pPr>
        <w:spacing w:after="0" w:line="240" w:lineRule="auto"/>
      </w:pPr>
      <w:r>
        <w:separator/>
      </w:r>
    </w:p>
  </w:footnote>
  <w:footnote w:type="continuationSeparator" w:id="0">
    <w:p w14:paraId="19E0CAB1" w14:textId="77777777" w:rsidR="00BA43F4" w:rsidRDefault="00BA43F4" w:rsidP="0011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10205" w:type="dxa"/>
      <w:tblInd w:w="-10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22"/>
      <w:gridCol w:w="683"/>
    </w:tblGrid>
    <w:tr w:rsidR="001637BA" w14:paraId="581AACB6" w14:textId="77777777" w:rsidTr="0097295C">
      <w:trPr>
        <w:trHeight w:val="297"/>
      </w:trPr>
      <w:tc>
        <w:tcPr>
          <w:tcW w:w="9522" w:type="dxa"/>
        </w:tcPr>
        <w:p w14:paraId="2BDB6EC2" w14:textId="677DEC16" w:rsidR="001637BA" w:rsidRDefault="00BA43F4">
          <w:pPr>
            <w:pStyle w:val="Hlavika"/>
          </w:pPr>
        </w:p>
      </w:tc>
      <w:tc>
        <w:tcPr>
          <w:tcW w:w="683" w:type="dxa"/>
        </w:tcPr>
        <w:p w14:paraId="3B1CBA0F" w14:textId="77777777" w:rsidR="001637BA" w:rsidRDefault="00BA43F4">
          <w:pPr>
            <w:pStyle w:val="Hlavika"/>
          </w:pPr>
        </w:p>
      </w:tc>
    </w:tr>
  </w:tbl>
  <w:p w14:paraId="1260A51A" w14:textId="77777777" w:rsidR="001637BA" w:rsidRDefault="00BA43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94CC5"/>
    <w:multiLevelType w:val="multilevel"/>
    <w:tmpl w:val="A356B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102B5D"/>
    <w:multiLevelType w:val="multilevel"/>
    <w:tmpl w:val="B38CABDC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7D"/>
    <w:rsid w:val="00060635"/>
    <w:rsid w:val="00071D41"/>
    <w:rsid w:val="00115992"/>
    <w:rsid w:val="00125B1E"/>
    <w:rsid w:val="0016076E"/>
    <w:rsid w:val="00240462"/>
    <w:rsid w:val="00261736"/>
    <w:rsid w:val="004A7D3D"/>
    <w:rsid w:val="00763651"/>
    <w:rsid w:val="007A0A76"/>
    <w:rsid w:val="007B7389"/>
    <w:rsid w:val="008A617F"/>
    <w:rsid w:val="008E0F7D"/>
    <w:rsid w:val="009636DE"/>
    <w:rsid w:val="0097295C"/>
    <w:rsid w:val="00A628E4"/>
    <w:rsid w:val="00B07E4E"/>
    <w:rsid w:val="00B663C5"/>
    <w:rsid w:val="00BA43F4"/>
    <w:rsid w:val="00CB4A75"/>
    <w:rsid w:val="00D7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A4B95"/>
  <w15:chartTrackingRefBased/>
  <w15:docId w15:val="{A2F402EC-B709-4015-BD0D-4A4234C8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1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15992"/>
  </w:style>
  <w:style w:type="table" w:styleId="Mriekatabuky">
    <w:name w:val="Table Grid"/>
    <w:basedOn w:val="Normlnatabuka"/>
    <w:uiPriority w:val="59"/>
    <w:rsid w:val="0011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neboZpatTun">
    <w:name w:val="Záhlaví nebo Zápatí + Tučné"/>
    <w:basedOn w:val="Predvolenpsmoodseku"/>
    <w:rsid w:val="00115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sk-SK" w:eastAsia="sk-SK" w:bidi="sk-SK"/>
    </w:rPr>
  </w:style>
  <w:style w:type="character" w:customStyle="1" w:styleId="ZhlavneboZpat">
    <w:name w:val="Záhlaví nebo Zápatí"/>
    <w:basedOn w:val="Predvolenpsmoodseku"/>
    <w:rsid w:val="00115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11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5992"/>
  </w:style>
  <w:style w:type="paragraph" w:customStyle="1" w:styleId="Standard">
    <w:name w:val="Standard"/>
    <w:rsid w:val="004A7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7E4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7E4E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99"/>
    <w:qFormat/>
    <w:rsid w:val="00160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Zkladntext">
    <w:name w:val="Základní text"/>
    <w:aliases w:val="b"/>
    <w:uiPriority w:val="99"/>
    <w:rsid w:val="0016076E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customStyle="1" w:styleId="Styl3">
    <w:name w:val="Styl3"/>
    <w:basedOn w:val="Nzov"/>
    <w:rsid w:val="0097295C"/>
    <w:pPr>
      <w:framePr w:hSpace="142" w:vSpace="142" w:wrap="auto" w:vAnchor="text" w:hAnchor="text" w:y="1"/>
      <w:tabs>
        <w:tab w:val="right" w:pos="3969"/>
      </w:tabs>
      <w:ind w:right="-240"/>
      <w:contextualSpacing w:val="0"/>
      <w:jc w:val="center"/>
    </w:pPr>
    <w:rPr>
      <w:rFonts w:ascii="Times New Roman" w:eastAsia="Times New Roman" w:hAnsi="Times New Roman" w:cs="Times New Roman"/>
      <w:b/>
      <w:color w:val="0000FF"/>
      <w:spacing w:val="0"/>
      <w:kern w:val="0"/>
      <w:sz w:val="28"/>
      <w:szCs w:val="20"/>
      <w:u w:val="single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972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729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Waczlavova</dc:creator>
  <cp:keywords/>
  <dc:description/>
  <cp:lastModifiedBy>Waczlavová Zuzana, JUDr.</cp:lastModifiedBy>
  <cp:revision>11</cp:revision>
  <dcterms:created xsi:type="dcterms:W3CDTF">2018-11-28T12:15:00Z</dcterms:created>
  <dcterms:modified xsi:type="dcterms:W3CDTF">2019-06-07T06:54:00Z</dcterms:modified>
</cp:coreProperties>
</file>